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D712" w14:textId="77777777" w:rsidR="00DD5FB0" w:rsidRDefault="00DD5FB0" w:rsidP="00DD5FB0">
      <w:pPr>
        <w:jc w:val="center"/>
      </w:pPr>
      <w:r>
        <w:rPr>
          <w:noProof/>
          <w:lang w:val="fr-BE" w:eastAsia="fr-BE"/>
        </w:rPr>
        <w:drawing>
          <wp:inline distT="0" distB="0" distL="0" distR="0" wp14:anchorId="72E0AC78" wp14:editId="30457D1E">
            <wp:extent cx="1438275" cy="15525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85A42" w14:textId="769BE828" w:rsidR="00DD5FB0" w:rsidRDefault="00DD5FB0"/>
    <w:p w14:paraId="7635B593" w14:textId="603349D9" w:rsidR="00CD6085" w:rsidRDefault="00CD6085" w:rsidP="00CD6085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</w:rPr>
      </w:pPr>
      <w:r w:rsidRPr="00A5665D">
        <w:rPr>
          <w:rFonts w:ascii="Arial" w:hAnsi="Arial" w:cs="Arial"/>
          <w:sz w:val="24"/>
        </w:rPr>
        <w:t>SUCCESSION</w:t>
      </w:r>
    </w:p>
    <w:p w14:paraId="0583BE1E" w14:textId="77777777" w:rsidR="00CD6085" w:rsidRPr="00C649F0" w:rsidRDefault="00CD6085" w:rsidP="00CD6085">
      <w:pPr>
        <w:rPr>
          <w:lang w:val="fr-BE"/>
        </w:rPr>
      </w:pPr>
    </w:p>
    <w:p w14:paraId="2A21462A" w14:textId="77777777" w:rsidR="00CD6085" w:rsidRPr="00A5665D" w:rsidRDefault="00CD6085" w:rsidP="00CD6085">
      <w:pPr>
        <w:suppressAutoHyphens/>
        <w:jc w:val="both"/>
        <w:rPr>
          <w:rFonts w:ascii="Arial" w:hAnsi="Arial" w:cs="Arial"/>
          <w:spacing w:val="-3"/>
        </w:rPr>
      </w:pPr>
    </w:p>
    <w:p w14:paraId="598D74C0" w14:textId="1E826529" w:rsidR="00CD6085" w:rsidRPr="00CD6085" w:rsidRDefault="00CD6085" w:rsidP="00CD6085">
      <w:pPr>
        <w:suppressAutoHyphens/>
        <w:rPr>
          <w:rFonts w:ascii="Arial" w:hAnsi="Arial" w:cs="Arial"/>
          <w:b/>
          <w:bCs/>
          <w:caps/>
          <w:color w:val="5B9BD5" w:themeColor="accent1"/>
          <w:spacing w:val="-3"/>
        </w:rPr>
      </w:pPr>
      <w:r w:rsidRPr="00CD6085">
        <w:rPr>
          <w:rFonts w:ascii="Arial" w:hAnsi="Arial" w:cs="Arial"/>
          <w:b/>
          <w:bCs/>
          <w:caps/>
          <w:color w:val="5B9BD5" w:themeColor="accent1"/>
          <w:spacing w:val="-3"/>
        </w:rPr>
        <w:t>Renseignements généraux a communiquer</w:t>
      </w:r>
    </w:p>
    <w:p w14:paraId="22C4CC22" w14:textId="77777777" w:rsidR="00CD6085" w:rsidRPr="00A5665D" w:rsidRDefault="00CD6085" w:rsidP="00CD6085">
      <w:pPr>
        <w:suppressAutoHyphens/>
        <w:jc w:val="center"/>
        <w:rPr>
          <w:rFonts w:ascii="Arial" w:hAnsi="Arial" w:cs="Arial"/>
          <w:spacing w:val="-3"/>
        </w:rPr>
      </w:pPr>
    </w:p>
    <w:p w14:paraId="0E36E778" w14:textId="77777777" w:rsid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pacing w:val="-3"/>
        </w:rPr>
      </w:pPr>
      <w:r w:rsidRPr="00641644">
        <w:rPr>
          <w:rFonts w:ascii="Arial" w:hAnsi="Arial" w:cs="Arial"/>
          <w:spacing w:val="-3"/>
        </w:rPr>
        <w:t xml:space="preserve">extrait d'acte de décès; </w:t>
      </w:r>
      <w:r w:rsidRPr="00641644">
        <w:rPr>
          <w:rFonts w:ascii="Arial" w:hAnsi="Arial" w:cs="Arial"/>
          <w:color w:val="FF0000"/>
          <w:spacing w:val="-3"/>
        </w:rPr>
        <w:t xml:space="preserve"> </w:t>
      </w:r>
    </w:p>
    <w:p w14:paraId="0FB5818B" w14:textId="77777777" w:rsidR="00641644" w:rsidRP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pacing w:val="-3"/>
        </w:rPr>
      </w:pPr>
      <w:r w:rsidRPr="00641644">
        <w:rPr>
          <w:rFonts w:ascii="Arial" w:hAnsi="Arial" w:cs="Arial"/>
          <w:spacing w:val="-3"/>
        </w:rPr>
        <w:t>actes de dernières volontés (testament, donations ...)</w:t>
      </w:r>
    </w:p>
    <w:p w14:paraId="53292D84" w14:textId="77777777" w:rsid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pacing w:val="-3"/>
        </w:rPr>
      </w:pPr>
      <w:r w:rsidRPr="00641644">
        <w:rPr>
          <w:rFonts w:ascii="Arial" w:hAnsi="Arial" w:cs="Arial"/>
          <w:spacing w:val="-3"/>
        </w:rPr>
        <w:t xml:space="preserve">copie de la carte d'identité du (de la) défunt(e) </w:t>
      </w:r>
      <w:r w:rsidRPr="00641644">
        <w:rPr>
          <w:rFonts w:ascii="Arial" w:hAnsi="Arial" w:cs="Arial"/>
          <w:color w:val="FF0000"/>
          <w:spacing w:val="-3"/>
        </w:rPr>
        <w:t xml:space="preserve"> </w:t>
      </w:r>
    </w:p>
    <w:p w14:paraId="2B4835F4" w14:textId="77777777" w:rsid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pacing w:val="-3"/>
        </w:rPr>
      </w:pPr>
      <w:r w:rsidRPr="00641644">
        <w:rPr>
          <w:rFonts w:ascii="Arial" w:hAnsi="Arial" w:cs="Arial"/>
          <w:spacing w:val="-3"/>
        </w:rPr>
        <w:t xml:space="preserve">livret de mariage et contrat de mariage (donation entre époux) éventuels du(de la) défunt(e); </w:t>
      </w:r>
      <w:r w:rsidRPr="00641644">
        <w:rPr>
          <w:rFonts w:ascii="Arial" w:hAnsi="Arial" w:cs="Arial"/>
          <w:color w:val="FF0000"/>
          <w:spacing w:val="-3"/>
        </w:rPr>
        <w:t xml:space="preserve"> </w:t>
      </w:r>
    </w:p>
    <w:p w14:paraId="009A212D" w14:textId="176F7E2D" w:rsidR="00CD6085" w:rsidRP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pacing w:val="-3"/>
        </w:rPr>
      </w:pPr>
      <w:r w:rsidRPr="00641644">
        <w:rPr>
          <w:rFonts w:ascii="Arial" w:hAnsi="Arial" w:cs="Arial"/>
          <w:spacing w:val="-3"/>
        </w:rPr>
        <w:t>copie de la carte d'identité de tous les héritiers + numéro de téléphone et adresse e-mail;</w:t>
      </w:r>
    </w:p>
    <w:p w14:paraId="33F7738C" w14:textId="77777777" w:rsidR="00CD6085" w:rsidRPr="00A5665D" w:rsidRDefault="00CD6085" w:rsidP="00CD6085">
      <w:pPr>
        <w:suppressAutoHyphens/>
        <w:jc w:val="both"/>
        <w:rPr>
          <w:rFonts w:ascii="Arial" w:hAnsi="Arial" w:cs="Arial"/>
          <w:spacing w:val="-3"/>
        </w:rPr>
      </w:pPr>
    </w:p>
    <w:p w14:paraId="37187E2E" w14:textId="77777777" w:rsidR="00CD6085" w:rsidRPr="00CD6085" w:rsidRDefault="00CD6085" w:rsidP="00CD6085">
      <w:pPr>
        <w:suppressAutoHyphens/>
        <w:rPr>
          <w:rFonts w:ascii="Arial" w:hAnsi="Arial" w:cs="Arial"/>
          <w:b/>
          <w:bCs/>
          <w:caps/>
          <w:color w:val="5B9BD5" w:themeColor="accent1"/>
          <w:spacing w:val="-3"/>
        </w:rPr>
      </w:pPr>
      <w:r w:rsidRPr="00CD6085">
        <w:rPr>
          <w:rFonts w:ascii="Arial" w:hAnsi="Arial" w:cs="Arial"/>
          <w:b/>
          <w:bCs/>
          <w:caps/>
          <w:color w:val="5B9BD5" w:themeColor="accent1"/>
          <w:spacing w:val="-3"/>
        </w:rPr>
        <w:t>Actif successoral</w:t>
      </w:r>
    </w:p>
    <w:p w14:paraId="41AD7228" w14:textId="77777777" w:rsidR="00CD6085" w:rsidRPr="00A5665D" w:rsidRDefault="00CD6085" w:rsidP="00CD6085">
      <w:pPr>
        <w:suppressAutoHyphens/>
        <w:jc w:val="center"/>
        <w:rPr>
          <w:rFonts w:ascii="Arial" w:hAnsi="Arial" w:cs="Arial"/>
          <w:spacing w:val="-3"/>
        </w:rPr>
      </w:pPr>
    </w:p>
    <w:p w14:paraId="727EA9DB" w14:textId="77777777" w:rsid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</w:rPr>
      </w:pPr>
      <w:r w:rsidRPr="00641644">
        <w:rPr>
          <w:rFonts w:ascii="Arial" w:hAnsi="Arial" w:cs="Arial"/>
          <w:spacing w:val="-3"/>
        </w:rPr>
        <w:t>s'il était propriétaire d'immeubles (en Belgique ou étranger) + titre de propriété de ces immeubles + les baux éventuels + valeur</w:t>
      </w:r>
    </w:p>
    <w:p w14:paraId="2AC9169D" w14:textId="77777777" w:rsid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</w:rPr>
      </w:pPr>
      <w:r w:rsidRPr="00641644">
        <w:rPr>
          <w:rFonts w:ascii="Arial" w:hAnsi="Arial" w:cs="Arial"/>
          <w:spacing w:val="-3"/>
        </w:rPr>
        <w:t xml:space="preserve">les coordonnées du syndic </w:t>
      </w:r>
    </w:p>
    <w:p w14:paraId="51A69A0B" w14:textId="77777777" w:rsidR="00641644" w:rsidRP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</w:rPr>
      </w:pPr>
      <w:r w:rsidRPr="00641644">
        <w:rPr>
          <w:rFonts w:ascii="Arial" w:hAnsi="Arial" w:cs="Arial"/>
          <w:spacing w:val="-3"/>
        </w:rPr>
        <w:t xml:space="preserve">nom des organismes bancaires  </w:t>
      </w:r>
      <w:r w:rsidRPr="00641644">
        <w:rPr>
          <w:rFonts w:ascii="Arial" w:hAnsi="Arial" w:cs="Arial"/>
          <w:color w:val="FF0000"/>
          <w:spacing w:val="-3"/>
        </w:rPr>
        <w:t xml:space="preserve"> </w:t>
      </w:r>
    </w:p>
    <w:p w14:paraId="5D393983" w14:textId="77777777" w:rsid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</w:rPr>
      </w:pPr>
      <w:r w:rsidRPr="00641644">
        <w:rPr>
          <w:rFonts w:ascii="Arial" w:hAnsi="Arial" w:cs="Arial"/>
          <w:spacing w:val="-3"/>
        </w:rPr>
        <w:t>existence éventuelle de coffre au nom du défunt et/ou de son conjoint;</w:t>
      </w:r>
    </w:p>
    <w:p w14:paraId="20B9D2CE" w14:textId="77777777" w:rsid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</w:rPr>
      </w:pPr>
      <w:r w:rsidRPr="00641644">
        <w:rPr>
          <w:rFonts w:ascii="Arial" w:hAnsi="Arial" w:cs="Arial"/>
          <w:spacing w:val="-3"/>
        </w:rPr>
        <w:t>montant de l'argent liquide détenu par le(a) défunt(e) au moment de son décès;</w:t>
      </w:r>
    </w:p>
    <w:p w14:paraId="41A9DAE4" w14:textId="77777777" w:rsid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</w:rPr>
      </w:pPr>
      <w:r w:rsidRPr="00641644">
        <w:rPr>
          <w:rFonts w:ascii="Arial" w:hAnsi="Arial" w:cs="Arial"/>
          <w:spacing w:val="-3"/>
        </w:rPr>
        <w:t xml:space="preserve">liste des titres, valeurs, actions ou parts détenus par le(a) défunt(e) et/ou son conjoint; </w:t>
      </w:r>
    </w:p>
    <w:p w14:paraId="62D324F0" w14:textId="77777777" w:rsidR="00641644" w:rsidRP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</w:rPr>
      </w:pPr>
      <w:r w:rsidRPr="00641644">
        <w:rPr>
          <w:rFonts w:ascii="Arial" w:hAnsi="Arial" w:cs="Arial"/>
          <w:spacing w:val="-3"/>
        </w:rPr>
        <w:t xml:space="preserve">référence d'une éventuelle assurance-vie </w:t>
      </w:r>
      <w:r w:rsidRPr="00641644">
        <w:rPr>
          <w:rFonts w:ascii="Arial" w:hAnsi="Arial" w:cs="Arial"/>
          <w:color w:val="FF0000"/>
          <w:spacing w:val="-3"/>
        </w:rPr>
        <w:t xml:space="preserve"> </w:t>
      </w:r>
    </w:p>
    <w:p w14:paraId="62484EBD" w14:textId="77777777" w:rsid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</w:rPr>
      </w:pPr>
      <w:r w:rsidRPr="00641644">
        <w:rPr>
          <w:rFonts w:ascii="Arial" w:hAnsi="Arial" w:cs="Arial"/>
          <w:spacing w:val="-3"/>
        </w:rPr>
        <w:t>copie du contrat d’assurance-mobilier (incendie)</w:t>
      </w:r>
    </w:p>
    <w:p w14:paraId="015604F6" w14:textId="77777777" w:rsid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</w:rPr>
      </w:pPr>
      <w:r w:rsidRPr="00641644">
        <w:rPr>
          <w:rFonts w:ascii="Arial" w:hAnsi="Arial" w:cs="Arial"/>
          <w:spacing w:val="-3"/>
        </w:rPr>
        <w:t>Si immeuble aliéné au cours des 3 dernières années (Bruxelles) ou 5 dernières années (Wallonie et Flandre) : copie de l’acte de vente ou donation et, le cas échéant, justification de l’utilisation du prix de vente</w:t>
      </w:r>
    </w:p>
    <w:p w14:paraId="55A3E09E" w14:textId="77777777" w:rsidR="00641644" w:rsidRP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</w:rPr>
      </w:pPr>
      <w:r w:rsidRPr="00641644">
        <w:rPr>
          <w:rFonts w:ascii="Arial" w:hAnsi="Arial" w:cs="Arial"/>
          <w:spacing w:val="-3"/>
          <w:lang w:val="fr-BE"/>
        </w:rPr>
        <w:t xml:space="preserve">véhicule : copie du certificat d’immatriculation + valeur </w:t>
      </w:r>
    </w:p>
    <w:p w14:paraId="0AE711E6" w14:textId="77777777" w:rsidR="00641644" w:rsidRP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</w:rPr>
      </w:pPr>
      <w:r w:rsidRPr="00641644">
        <w:rPr>
          <w:rFonts w:ascii="Arial" w:hAnsi="Arial" w:cs="Arial"/>
          <w:spacing w:val="-3"/>
          <w:lang w:val="fr-BE"/>
        </w:rPr>
        <w:t>créances éventuelles</w:t>
      </w:r>
    </w:p>
    <w:p w14:paraId="6807680A" w14:textId="0F856101" w:rsidR="00CD6085" w:rsidRPr="00641644" w:rsidRDefault="00CD6085" w:rsidP="00CD608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</w:rPr>
      </w:pPr>
      <w:r w:rsidRPr="00641644">
        <w:rPr>
          <w:rFonts w:ascii="Arial" w:hAnsi="Arial" w:cs="Arial"/>
          <w:spacing w:val="-3"/>
          <w:lang w:val="fr-BE"/>
        </w:rPr>
        <w:t>existence de donation mobilière au cours des 3 dernières années (Bruxelles - Flandre) ou 5 dernières années (Wallonie) ou 7 dernières années (actions en Flandre)</w:t>
      </w:r>
    </w:p>
    <w:p w14:paraId="7F2F2F54" w14:textId="77777777" w:rsidR="00CD6085" w:rsidRPr="00C649F0" w:rsidRDefault="00CD6085" w:rsidP="00CD6085">
      <w:pPr>
        <w:suppressAutoHyphens/>
        <w:rPr>
          <w:rFonts w:ascii="Arial" w:hAnsi="Arial" w:cs="Arial"/>
          <w:b/>
          <w:bCs/>
          <w:caps/>
          <w:spacing w:val="-3"/>
        </w:rPr>
      </w:pPr>
    </w:p>
    <w:p w14:paraId="5037B8B4" w14:textId="77777777" w:rsidR="00CD6085" w:rsidRPr="00CD6085" w:rsidRDefault="00CD6085" w:rsidP="00CD6085">
      <w:pPr>
        <w:suppressAutoHyphens/>
        <w:rPr>
          <w:rFonts w:ascii="Arial" w:hAnsi="Arial" w:cs="Arial"/>
          <w:b/>
          <w:bCs/>
          <w:caps/>
          <w:color w:val="5B9BD5" w:themeColor="accent1"/>
          <w:spacing w:val="-3"/>
        </w:rPr>
      </w:pPr>
      <w:r w:rsidRPr="00CD6085">
        <w:rPr>
          <w:rFonts w:ascii="Arial" w:hAnsi="Arial" w:cs="Arial"/>
          <w:b/>
          <w:bCs/>
          <w:caps/>
          <w:color w:val="5B9BD5" w:themeColor="accent1"/>
          <w:spacing w:val="-3"/>
        </w:rPr>
        <w:t>Passif successoral</w:t>
      </w:r>
    </w:p>
    <w:p w14:paraId="04B5AFBB" w14:textId="77777777" w:rsidR="00CD6085" w:rsidRPr="00A5665D" w:rsidRDefault="00CD6085" w:rsidP="00CD6085">
      <w:pPr>
        <w:suppressAutoHyphens/>
        <w:jc w:val="both"/>
        <w:rPr>
          <w:rFonts w:ascii="Arial" w:hAnsi="Arial" w:cs="Arial"/>
          <w:spacing w:val="-3"/>
        </w:rPr>
      </w:pPr>
    </w:p>
    <w:p w14:paraId="5E3FD78A" w14:textId="77777777" w:rsidR="00641644" w:rsidRDefault="00CD6085" w:rsidP="00CD6085">
      <w:pPr>
        <w:pStyle w:val="Paragraphedeliste"/>
        <w:numPr>
          <w:ilvl w:val="0"/>
          <w:numId w:val="4"/>
        </w:numPr>
        <w:suppressAutoHyphens/>
        <w:jc w:val="both"/>
        <w:rPr>
          <w:rFonts w:ascii="Arial" w:hAnsi="Arial" w:cs="Arial"/>
          <w:spacing w:val="-3"/>
          <w:lang w:val="fr-BE"/>
        </w:rPr>
      </w:pPr>
      <w:r w:rsidRPr="00641644">
        <w:rPr>
          <w:rFonts w:ascii="Arial" w:hAnsi="Arial" w:cs="Arial"/>
          <w:spacing w:val="-3"/>
          <w:lang w:val="fr-BE"/>
        </w:rPr>
        <w:t>Toutes les factures et notes relatives aux funérailles (pompes funèbres, faire-part, remerciements, fleurs, repas de funérailles, monument, etc.)</w:t>
      </w:r>
    </w:p>
    <w:p w14:paraId="223AE7FE" w14:textId="77777777" w:rsidR="00641644" w:rsidRDefault="00CD6085" w:rsidP="00CD6085">
      <w:pPr>
        <w:pStyle w:val="Paragraphedeliste"/>
        <w:numPr>
          <w:ilvl w:val="0"/>
          <w:numId w:val="4"/>
        </w:numPr>
        <w:suppressAutoHyphens/>
        <w:jc w:val="both"/>
        <w:rPr>
          <w:rFonts w:ascii="Arial" w:hAnsi="Arial" w:cs="Arial"/>
          <w:spacing w:val="-3"/>
          <w:lang w:val="fr-BE"/>
        </w:rPr>
      </w:pPr>
      <w:r w:rsidRPr="00641644">
        <w:rPr>
          <w:rFonts w:ascii="Arial" w:hAnsi="Arial" w:cs="Arial"/>
          <w:spacing w:val="-3"/>
          <w:lang w:val="fr-BE"/>
        </w:rPr>
        <w:t>Dettes hypothécaires et prêts personnels : contrat d’emprunt et de l’assurance-</w:t>
      </w:r>
      <w:r w:rsidRPr="00641644">
        <w:rPr>
          <w:rFonts w:ascii="Arial" w:hAnsi="Arial" w:cs="Arial"/>
          <w:spacing w:val="-3"/>
          <w:lang w:val="fr-BE"/>
        </w:rPr>
        <w:lastRenderedPageBreak/>
        <w:t>vie éventuelle y afférente</w:t>
      </w:r>
    </w:p>
    <w:p w14:paraId="76874173" w14:textId="77777777" w:rsidR="00641644" w:rsidRDefault="00CD6085" w:rsidP="00CD6085">
      <w:pPr>
        <w:pStyle w:val="Paragraphedeliste"/>
        <w:numPr>
          <w:ilvl w:val="0"/>
          <w:numId w:val="4"/>
        </w:numPr>
        <w:suppressAutoHyphens/>
        <w:jc w:val="both"/>
        <w:rPr>
          <w:rFonts w:ascii="Arial" w:hAnsi="Arial" w:cs="Arial"/>
          <w:spacing w:val="-3"/>
          <w:lang w:val="fr-BE"/>
        </w:rPr>
      </w:pPr>
      <w:r w:rsidRPr="00641644">
        <w:rPr>
          <w:rFonts w:ascii="Arial" w:hAnsi="Arial" w:cs="Arial"/>
          <w:spacing w:val="-3"/>
          <w:lang w:val="fr-BE"/>
        </w:rPr>
        <w:t>Frais médicaux et toutes dépenses domestiques : factures au nom du défunt, payées après le décès concernant une période avant le décès</w:t>
      </w:r>
    </w:p>
    <w:p w14:paraId="3465FB79" w14:textId="77777777" w:rsidR="00641644" w:rsidRDefault="00CD6085" w:rsidP="00CD6085">
      <w:pPr>
        <w:pStyle w:val="Paragraphedeliste"/>
        <w:numPr>
          <w:ilvl w:val="0"/>
          <w:numId w:val="4"/>
        </w:numPr>
        <w:suppressAutoHyphens/>
        <w:jc w:val="both"/>
        <w:rPr>
          <w:rFonts w:ascii="Arial" w:hAnsi="Arial" w:cs="Arial"/>
          <w:spacing w:val="-3"/>
          <w:lang w:val="fr-BE"/>
        </w:rPr>
      </w:pPr>
      <w:r w:rsidRPr="00641644">
        <w:rPr>
          <w:rFonts w:ascii="Arial" w:hAnsi="Arial" w:cs="Arial"/>
          <w:spacing w:val="-3"/>
          <w:lang w:val="fr-BE"/>
        </w:rPr>
        <w:t xml:space="preserve">Avertissements-extraits de rôle </w:t>
      </w:r>
    </w:p>
    <w:p w14:paraId="785C7D02" w14:textId="4B1309A6" w:rsidR="00CD6085" w:rsidRPr="00641644" w:rsidRDefault="00CD6085" w:rsidP="00CD6085">
      <w:pPr>
        <w:pStyle w:val="Paragraphedeliste"/>
        <w:numPr>
          <w:ilvl w:val="0"/>
          <w:numId w:val="4"/>
        </w:numPr>
        <w:suppressAutoHyphens/>
        <w:jc w:val="both"/>
        <w:rPr>
          <w:rFonts w:ascii="Arial" w:hAnsi="Arial" w:cs="Arial"/>
          <w:spacing w:val="-3"/>
          <w:lang w:val="fr-BE"/>
        </w:rPr>
      </w:pPr>
      <w:r w:rsidRPr="00641644">
        <w:rPr>
          <w:rFonts w:ascii="Arial" w:hAnsi="Arial" w:cs="Arial"/>
          <w:spacing w:val="-3"/>
          <w:lang w:val="fr-BE"/>
        </w:rPr>
        <w:t>Les factures doivent être acquittées ou accompagnées d’une preuve de payement.</w:t>
      </w:r>
    </w:p>
    <w:p w14:paraId="0F34BA47" w14:textId="77777777" w:rsidR="00CD6085" w:rsidRPr="00A5665D" w:rsidRDefault="00CD6085" w:rsidP="00CD6085">
      <w:pPr>
        <w:suppressAutoHyphens/>
        <w:jc w:val="both"/>
        <w:rPr>
          <w:rFonts w:ascii="Arial" w:hAnsi="Arial" w:cs="Arial"/>
          <w:spacing w:val="-3"/>
        </w:rPr>
      </w:pPr>
    </w:p>
    <w:p w14:paraId="00B0E8C0" w14:textId="29D547F1" w:rsidR="00CD6085" w:rsidRDefault="00CD6085"/>
    <w:p w14:paraId="0EE5B02C" w14:textId="77777777" w:rsidR="00E72CC9" w:rsidRDefault="00E72CC9"/>
    <w:sectPr w:rsidR="00E72CC9" w:rsidSect="00CD6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29D8"/>
    <w:multiLevelType w:val="hybridMultilevel"/>
    <w:tmpl w:val="E0C0A106"/>
    <w:lvl w:ilvl="0" w:tplc="FEF2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D18A9"/>
    <w:multiLevelType w:val="hybridMultilevel"/>
    <w:tmpl w:val="EDC41D32"/>
    <w:lvl w:ilvl="0" w:tplc="FEF2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D561A"/>
    <w:multiLevelType w:val="hybridMultilevel"/>
    <w:tmpl w:val="CA349FE6"/>
    <w:lvl w:ilvl="0" w:tplc="FEF2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A0CCF"/>
    <w:multiLevelType w:val="hybridMultilevel"/>
    <w:tmpl w:val="472AA2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43558">
    <w:abstractNumId w:val="3"/>
  </w:num>
  <w:num w:numId="2" w16cid:durableId="1905023705">
    <w:abstractNumId w:val="1"/>
  </w:num>
  <w:num w:numId="3" w16cid:durableId="1789080275">
    <w:abstractNumId w:val="0"/>
  </w:num>
  <w:num w:numId="4" w16cid:durableId="69261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5"/>
    <w:rsid w:val="00641644"/>
    <w:rsid w:val="007277A1"/>
    <w:rsid w:val="007F05E9"/>
    <w:rsid w:val="00CD6085"/>
    <w:rsid w:val="00D46BDC"/>
    <w:rsid w:val="00DD5FB0"/>
    <w:rsid w:val="00E66881"/>
    <w:rsid w:val="00E72CC9"/>
    <w:rsid w:val="00E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6BA2"/>
  <w15:chartTrackingRefBased/>
  <w15:docId w15:val="{725D3666-BF4B-44CB-8DA2-4129A1BF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5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D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60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60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6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6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6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6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60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60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60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608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608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60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60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60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60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6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60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60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608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60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608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608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FFF2B591B274690AFB8262EE2F3DB" ma:contentTypeVersion="1" ma:contentTypeDescription="Create a new document." ma:contentTypeScope="" ma:versionID="9d276eaa3e2277827265c1422571846c">
  <xsd:schema xmlns:xsd="http://www.w3.org/2001/XMLSchema" xmlns:xs="http://www.w3.org/2001/XMLSchema" xmlns:p="http://schemas.microsoft.com/office/2006/metadata/properties" xmlns:ns3="68752e02-fdd5-407c-bea2-bf0fcdd63c0f" targetNamespace="http://schemas.microsoft.com/office/2006/metadata/properties" ma:root="true" ma:fieldsID="7e73c5d9664355fdfce8a66dd1ef31e2" ns3:_="">
    <xsd:import namespace="68752e02-fdd5-407c-bea2-bf0fcdd63c0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52e02-fdd5-407c-bea2-bf0fcdd63c0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460C9A-1287-4C30-B660-950AD2B80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DDFE9-ECBB-4550-BFD7-FC18CAB28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52e02-fdd5-407c-bea2-bf0fcdd63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750F8-742D-45A1-BD85-95E445B009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9DA2F6-CB69-485B-AADF-8D1C832AB897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68752e02-fdd5-407c-bea2-bf0fcdd63c0f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Tijl De Troyer - Notalex</dc:creator>
  <cp:keywords/>
  <dc:description/>
  <cp:lastModifiedBy>Tijl De Troyer - Notalex</cp:lastModifiedBy>
  <cp:revision>3</cp:revision>
  <dcterms:created xsi:type="dcterms:W3CDTF">2025-06-24T08:03:00Z</dcterms:created>
  <dcterms:modified xsi:type="dcterms:W3CDTF">2025-06-24T08:12:00Z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0x010100421FFF2B591B274690AFB8262EE2F3DB</vt:lpwstr>
  </property>
</Properties>
</file>